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A3" w:rsidRDefault="00DE41A3" w:rsidP="00DE41A3">
      <w:pPr>
        <w:pStyle w:val="a7"/>
        <w:spacing w:after="240" w:afterAutospacing="0"/>
      </w:pPr>
      <w:r w:rsidRPr="00DE41A3">
        <w:rPr>
          <w:b/>
        </w:rPr>
        <w:t xml:space="preserve">Як ветеранам та </w:t>
      </w:r>
      <w:proofErr w:type="spellStart"/>
      <w:r w:rsidRPr="00DE41A3">
        <w:rPr>
          <w:b/>
        </w:rPr>
        <w:t>ветеранкам</w:t>
      </w:r>
      <w:proofErr w:type="spellEnd"/>
      <w:r w:rsidRPr="00DE41A3">
        <w:rPr>
          <w:b/>
        </w:rPr>
        <w:t xml:space="preserve"> безоплатно отримати сучасні протези та засоби реабілітації від держави</w:t>
      </w:r>
    </w:p>
    <w:p w:rsidR="00DE41A3" w:rsidRDefault="00DE41A3" w:rsidP="00DE41A3">
      <w:pPr>
        <w:pStyle w:val="a7"/>
        <w:spacing w:after="240" w:afterAutospacing="0"/>
      </w:pPr>
      <w:r>
        <w:br/>
      </w:r>
      <w:r>
        <w:br/>
        <w:t xml:space="preserve">Держава забезпечує безоплатне надання сучасних протезів та інших засобів реабілітації для ветеранів і </w:t>
      </w:r>
      <w:proofErr w:type="spellStart"/>
      <w:r>
        <w:t>ветеранок</w:t>
      </w:r>
      <w:proofErr w:type="spellEnd"/>
      <w:r>
        <w:t>, які постраждали внаслідок війни. Щоб скористатися цією можливістю, потрібно пройти кілька простих кроків – від отримання медичного висновку до вибору підприємства, де виготовлять і налаштують виріб під ваші потреби.</w:t>
      </w:r>
      <w:r>
        <w:br/>
      </w:r>
      <w:r>
        <w:br/>
        <w:t xml:space="preserve">Розповідаємо </w:t>
      </w:r>
      <w:proofErr w:type="spellStart"/>
      <w:r>
        <w:t>покроково</w:t>
      </w:r>
      <w:proofErr w:type="spellEnd"/>
      <w:r>
        <w:t xml:space="preserve"> про цей процес на основі матеріалів </w:t>
      </w:r>
      <w:hyperlink r:id="rId4" w:history="1">
        <w:r>
          <w:rPr>
            <w:rStyle w:val="a8"/>
          </w:rPr>
          <w:t>Міністерство соціальної політики України</w:t>
        </w:r>
      </w:hyperlink>
      <w:r>
        <w:t>.</w:t>
      </w:r>
      <w:r>
        <w:br/>
      </w:r>
      <w:r>
        <w:br/>
        <w:t>1. Отримайте висновок</w:t>
      </w:r>
      <w:r>
        <w:br/>
      </w:r>
      <w:r>
        <w:br/>
        <w:t>Хто може видати висновок:</w:t>
      </w:r>
      <w:r>
        <w:br/>
      </w:r>
      <w: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" name="Рисунок 1" descr="◾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◾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proofErr w:type="spellStart"/>
      <w:r>
        <w:t>мультидисциплінарна</w:t>
      </w:r>
      <w:proofErr w:type="spellEnd"/>
      <w:r>
        <w:t xml:space="preserve"> реабілітаційна команда (МДРК);</w:t>
      </w:r>
      <w: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2" name="Рисунок 2" descr="◾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◾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експертна команда з оцінювання повсякденного функціонування особи;</w:t>
      </w:r>
      <w: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3" name="Рисунок 3" descr="◾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◾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лікарсько-консультативна комісія (ЛКК);</w:t>
      </w:r>
      <w: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4" name="Рисунок 4" descr="◾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◾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військово-лікарська комісія (ВЛК).</w:t>
      </w:r>
    </w:p>
    <w:p w:rsidR="00DE41A3" w:rsidRDefault="00DE41A3" w:rsidP="00DE41A3">
      <w:pPr>
        <w:pStyle w:val="a7"/>
        <w:spacing w:after="240" w:afterAutospacing="0"/>
      </w:pPr>
      <w:r>
        <w:t>Висновок можна отримати вже під час лікування у закладі охорони здоров’я.</w:t>
      </w:r>
    </w:p>
    <w:p w:rsidR="00DE41A3" w:rsidRDefault="00DE41A3" w:rsidP="00DE41A3">
      <w:pPr>
        <w:pStyle w:val="a7"/>
        <w:spacing w:after="240" w:afterAutospacing="0"/>
      </w:pPr>
      <w:r>
        <w:t xml:space="preserve">Якщо висновок видано експертною командою з оцінювання повсякденного функціонування особи, він буде доступним у вашому кабінеті на Соціальному порталі </w:t>
      </w:r>
      <w:proofErr w:type="spellStart"/>
      <w:r>
        <w:t>Мінсоцполітики</w:t>
      </w:r>
      <w:proofErr w:type="spellEnd"/>
      <w:r>
        <w:t>: </w:t>
      </w:r>
      <w:hyperlink r:id="rId6" w:tgtFrame="_blank" w:history="1">
        <w:r>
          <w:rPr>
            <w:rStyle w:val="a8"/>
          </w:rPr>
          <w:t>https://soc.gov.ua/welcome</w:t>
        </w:r>
      </w:hyperlink>
    </w:p>
    <w:p w:rsidR="00DE41A3" w:rsidRDefault="00DE41A3" w:rsidP="00DE41A3">
      <w:pPr>
        <w:pStyle w:val="a7"/>
        <w:spacing w:after="240" w:afterAutospacing="0"/>
      </w:pPr>
      <w:r>
        <w:t>Якщо у вас є інший документ, який підтверджує потребу в засобах реабілітації, додатковий висновок не потрібен.</w:t>
      </w:r>
    </w:p>
    <w:p w:rsidR="00DE41A3" w:rsidRDefault="00DE41A3" w:rsidP="00DE41A3">
      <w:pPr>
        <w:pStyle w:val="a7"/>
        <w:spacing w:after="240" w:afterAutospacing="0"/>
      </w:pPr>
      <w:r>
        <w:t>2. Подайте заяву</w:t>
      </w:r>
    </w:p>
    <w:p w:rsidR="00DE41A3" w:rsidRDefault="00DE41A3" w:rsidP="00DE41A3">
      <w:pPr>
        <w:pStyle w:val="a7"/>
        <w:spacing w:after="240" w:afterAutospacing="0"/>
      </w:pPr>
      <w:r>
        <w:t>Зробити це можна кількома способами:</w:t>
      </w:r>
      <w:r>
        <w:br/>
      </w:r>
      <w: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5" name="Рисунок 5" descr="◾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◾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через Соціальний портал </w:t>
      </w:r>
      <w:proofErr w:type="spellStart"/>
      <w:r>
        <w:t>Мінсоцполітики</w:t>
      </w:r>
      <w:proofErr w:type="spellEnd"/>
      <w:r>
        <w:t xml:space="preserve"> – найзручніший спосіб, адже система автоматично підтягне всі необхідні дані;</w:t>
      </w:r>
      <w: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6" name="Рисунок 6" descr="◾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◾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через Електронний кабінет особи з інвалідністю.</w:t>
      </w:r>
      <w:r>
        <w:br/>
      </w:r>
      <w:r>
        <w:br/>
        <w:t>Особисто у:</w:t>
      </w:r>
      <w:r>
        <w:br/>
      </w:r>
      <w: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7" name="Рисунок 7" descr="◾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◾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територіальному відділенні </w:t>
      </w:r>
      <w:hyperlink r:id="rId7" w:history="1">
        <w:r>
          <w:rPr>
            <w:rStyle w:val="a8"/>
          </w:rPr>
          <w:t>Фонд соціального захисту осіб з інвалідністю</w:t>
        </w:r>
      </w:hyperlink>
      <w:r>
        <w:t>;</w:t>
      </w:r>
      <w: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8" name="Рисунок 8" descr="◾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◾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структурному підрозділі соціального захисту населення вашої громади;</w:t>
      </w:r>
      <w: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9" name="Рисунок 9" descr="◾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◾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ЦНАП;</w:t>
      </w:r>
      <w: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0" name="Рисунок 10" descr="◾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◾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виконавчому органі сільської, селищної чи міської ради.</w:t>
      </w:r>
      <w:r>
        <w:br/>
      </w:r>
      <w:r>
        <w:br/>
        <w:t>Також подати заяву вам може допомогти соціальний працівник медичного/реабілітаційного закладу, в якому отримуєте допомогу або представник Фонду соціального захисту осіб з інвалідністю.</w:t>
      </w:r>
    </w:p>
    <w:p w:rsidR="00DE41A3" w:rsidRDefault="00DE41A3" w:rsidP="00DE41A3">
      <w:pPr>
        <w:pStyle w:val="a7"/>
        <w:spacing w:after="240" w:afterAutospacing="0"/>
      </w:pPr>
      <w:r>
        <w:t>3. Отримайте направлення</w:t>
      </w:r>
    </w:p>
    <w:p w:rsidR="00DE41A3" w:rsidRDefault="00DE41A3" w:rsidP="00DE41A3">
      <w:pPr>
        <w:pStyle w:val="a7"/>
        <w:spacing w:after="240" w:afterAutospacing="0"/>
      </w:pPr>
      <w:r>
        <w:t>Після подачі заяви вам буде надіслано направлення:</w:t>
      </w:r>
      <w:r>
        <w:br/>
      </w:r>
      <w:r>
        <w:br/>
      </w:r>
      <w:r>
        <w:rPr>
          <w:noProof/>
        </w:rPr>
        <w:lastRenderedPageBreak/>
        <w:drawing>
          <wp:inline distT="0" distB="0" distL="0" distR="0">
            <wp:extent cx="152400" cy="152400"/>
            <wp:effectExtent l="19050" t="0" r="0" b="0"/>
            <wp:docPr id="11" name="Рисунок 11" descr="◾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◾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до особистого кабінету на Соціальному порталі </w:t>
      </w:r>
      <w:proofErr w:type="spellStart"/>
      <w:r>
        <w:t>Мінсоцполітики</w:t>
      </w:r>
      <w:proofErr w:type="spellEnd"/>
      <w:r>
        <w:t>;</w:t>
      </w:r>
      <w: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2" name="Рисунок 12" descr="◾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◾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до Електронного кабінету особи з інвалідністю;</w:t>
      </w:r>
      <w:r>
        <w:br/>
        <w:t>або повідомленням від органу, куди подавали документи.</w:t>
      </w:r>
    </w:p>
    <w:p w:rsidR="00DE41A3" w:rsidRDefault="00DE41A3" w:rsidP="00DE41A3">
      <w:pPr>
        <w:pStyle w:val="a7"/>
        <w:spacing w:after="240" w:afterAutospacing="0"/>
      </w:pPr>
      <w:r>
        <w:t>4. Оберіть підприємство та замовте виріб:</w:t>
      </w:r>
      <w:r>
        <w:br/>
      </w:r>
      <w: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3" name="Рисунок 13" descr="◾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◾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з переліку: </w:t>
      </w:r>
      <w:hyperlink r:id="rId8" w:tgtFrame="_blank" w:history="1">
        <w:r>
          <w:rPr>
            <w:rStyle w:val="a8"/>
          </w:rPr>
          <w:t>https://www.ispf.gov.ua/diya</w:t>
        </w:r>
      </w:hyperlink>
      <w: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4" name="Рисунок 14" descr="◾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◾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через </w:t>
      </w:r>
      <w:proofErr w:type="spellStart"/>
      <w:r>
        <w:t>дашборд</w:t>
      </w:r>
      <w:proofErr w:type="spellEnd"/>
      <w:r>
        <w:t xml:space="preserve"> протезних підприємств: </w:t>
      </w:r>
      <w:hyperlink r:id="rId9" w:tgtFrame="_blank" w:history="1">
        <w:r>
          <w:rPr>
            <w:rStyle w:val="a8"/>
          </w:rPr>
          <w:t>https://www.ioc.gov.ua/analyti</w:t>
        </w:r>
      </w:hyperlink>
      <w:r>
        <w:br/>
      </w:r>
      <w:r>
        <w:br/>
        <w:t>За потреби фахівці підприємства зроблять заміри та підберуть необхідний виріб.</w:t>
      </w:r>
    </w:p>
    <w:p w:rsidR="00DE41A3" w:rsidRDefault="00DE41A3" w:rsidP="00DE41A3">
      <w:pPr>
        <w:pStyle w:val="a7"/>
        <w:spacing w:after="240" w:afterAutospacing="0"/>
      </w:pPr>
      <w:r>
        <w:t>5. Отримайте виріб:</w:t>
      </w:r>
      <w:r>
        <w:br/>
      </w:r>
      <w: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5" name="Рисунок 15" descr="◾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◾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зробіть примірку протезно-ортопедичного виробу (за вашою згодою можливе </w:t>
      </w:r>
      <w:proofErr w:type="spellStart"/>
      <w:r>
        <w:t>фото-</w:t>
      </w:r>
      <w:proofErr w:type="spellEnd"/>
      <w:r>
        <w:t xml:space="preserve"> чи </w:t>
      </w:r>
      <w:proofErr w:type="spellStart"/>
      <w:r>
        <w:t>відеофіксація</w:t>
      </w:r>
      <w:proofErr w:type="spellEnd"/>
      <w:r>
        <w:t xml:space="preserve"> процесу);</w:t>
      </w:r>
      <w: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6" name="Рисунок 16" descr="◾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◾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пройдіть інструктаж з користування та отримайте рекомендації з догляду;</w:t>
      </w:r>
      <w: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7" name="Рисунок 17" descr="◾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◾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після цього підпишіть акт приймання-передачі з підприємством.</w:t>
      </w:r>
    </w:p>
    <w:p w:rsidR="00DE41A3" w:rsidRDefault="00DE41A3" w:rsidP="00DE41A3">
      <w:pPr>
        <w:pStyle w:val="a7"/>
      </w:pPr>
      <w:r>
        <w:t xml:space="preserve">Ознайомитись з переліком необхідних документів та детальною інформацією щодо забезпечення протезами та засобами реабілітації можна на </w:t>
      </w:r>
      <w:proofErr w:type="spellStart"/>
      <w:r>
        <w:t>онлайн</w:t>
      </w:r>
      <w:proofErr w:type="spellEnd"/>
      <w:r>
        <w:t xml:space="preserve"> платформі: </w:t>
      </w:r>
      <w:hyperlink r:id="rId10" w:tgtFrame="_blank" w:history="1">
        <w:r>
          <w:rPr>
            <w:rStyle w:val="a8"/>
          </w:rPr>
          <w:t>https://protez.msp.gov.ua</w:t>
        </w:r>
      </w:hyperlink>
    </w:p>
    <w:p w:rsidR="00DE41A3" w:rsidRDefault="00DE41A3" w:rsidP="00DE41A3">
      <w:pPr>
        <w:pStyle w:val="a7"/>
      </w:pPr>
    </w:p>
    <w:p w:rsidR="00676F5F" w:rsidRDefault="00676F5F"/>
    <w:sectPr w:rsidR="00676F5F" w:rsidSect="00676F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DE41A3"/>
    <w:rsid w:val="002E47EF"/>
    <w:rsid w:val="004668F3"/>
    <w:rsid w:val="005572AA"/>
    <w:rsid w:val="005B1744"/>
    <w:rsid w:val="005E255E"/>
    <w:rsid w:val="00676F5F"/>
    <w:rsid w:val="008D7F84"/>
    <w:rsid w:val="00D4486B"/>
    <w:rsid w:val="00DE41A3"/>
    <w:rsid w:val="00E9420F"/>
    <w:rsid w:val="00F93C6F"/>
    <w:rsid w:val="00FF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5E"/>
    <w:pPr>
      <w:shd w:val="clear" w:color="auto" w:fill="FFFFFF" w:themeFill="background1"/>
    </w:pPr>
    <w:rPr>
      <w:sz w:val="24"/>
      <w:szCs w:val="24"/>
      <w:shd w:val="clear" w:color="auto" w:fill="0084FF"/>
    </w:rPr>
  </w:style>
  <w:style w:type="paragraph" w:styleId="1">
    <w:name w:val="heading 1"/>
    <w:basedOn w:val="a"/>
    <w:next w:val="a"/>
    <w:link w:val="10"/>
    <w:uiPriority w:val="9"/>
    <w:qFormat/>
    <w:rsid w:val="005E25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5E25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5E25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55E"/>
    <w:rPr>
      <w:rFonts w:asciiTheme="majorHAnsi" w:eastAsiaTheme="majorEastAsia" w:hAnsiTheme="majorHAnsi" w:cstheme="majorBidi"/>
      <w:b/>
      <w:bCs/>
      <w:kern w:val="32"/>
      <w:sz w:val="32"/>
      <w:szCs w:val="32"/>
      <w:shd w:val="clear" w:color="auto" w:fill="FFFFFF" w:themeFill="background1"/>
    </w:rPr>
  </w:style>
  <w:style w:type="character" w:customStyle="1" w:styleId="30">
    <w:name w:val="Заголовок 3 Знак"/>
    <w:basedOn w:val="a0"/>
    <w:link w:val="3"/>
    <w:rsid w:val="005E255E"/>
    <w:rPr>
      <w:b/>
      <w:bCs/>
      <w:sz w:val="27"/>
      <w:szCs w:val="27"/>
      <w:shd w:val="clear" w:color="auto" w:fill="FFFFFF" w:themeFill="background1"/>
    </w:rPr>
  </w:style>
  <w:style w:type="character" w:customStyle="1" w:styleId="40">
    <w:name w:val="Заголовок 4 Знак"/>
    <w:basedOn w:val="a0"/>
    <w:link w:val="4"/>
    <w:semiHidden/>
    <w:rsid w:val="005E255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5E25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E255E"/>
    <w:rPr>
      <w:rFonts w:asciiTheme="majorHAnsi" w:eastAsiaTheme="majorEastAsia" w:hAnsiTheme="majorHAnsi" w:cstheme="majorBidi"/>
      <w:b/>
      <w:bCs/>
      <w:kern w:val="28"/>
      <w:sz w:val="32"/>
      <w:szCs w:val="32"/>
      <w:shd w:val="clear" w:color="auto" w:fill="FFFFFF" w:themeFill="background1"/>
    </w:rPr>
  </w:style>
  <w:style w:type="character" w:styleId="a5">
    <w:name w:val="Strong"/>
    <w:basedOn w:val="a0"/>
    <w:uiPriority w:val="22"/>
    <w:qFormat/>
    <w:rsid w:val="005E255E"/>
    <w:rPr>
      <w:b/>
      <w:bCs/>
    </w:rPr>
  </w:style>
  <w:style w:type="character" w:styleId="a6">
    <w:name w:val="Emphasis"/>
    <w:basedOn w:val="a0"/>
    <w:qFormat/>
    <w:rsid w:val="005E255E"/>
    <w:rPr>
      <w:i/>
      <w:iCs/>
    </w:rPr>
  </w:style>
  <w:style w:type="paragraph" w:styleId="a7">
    <w:name w:val="Normal (Web)"/>
    <w:basedOn w:val="a"/>
    <w:uiPriority w:val="99"/>
    <w:semiHidden/>
    <w:unhideWhenUsed/>
    <w:rsid w:val="00DE41A3"/>
    <w:pPr>
      <w:shd w:val="clear" w:color="auto" w:fill="auto"/>
      <w:spacing w:before="100" w:beforeAutospacing="1" w:after="100" w:afterAutospacing="1"/>
    </w:pPr>
    <w:rPr>
      <w:shd w:val="clear" w:color="auto" w:fill="auto"/>
    </w:rPr>
  </w:style>
  <w:style w:type="character" w:styleId="a8">
    <w:name w:val="Hyperlink"/>
    <w:basedOn w:val="a0"/>
    <w:uiPriority w:val="99"/>
    <w:semiHidden/>
    <w:unhideWhenUsed/>
    <w:rsid w:val="00DE41A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E41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41A3"/>
    <w:rPr>
      <w:rFonts w:ascii="Tahoma" w:hAnsi="Tahoma" w:cs="Tahoma"/>
      <w:sz w:val="16"/>
      <w:szCs w:val="16"/>
      <w:shd w:val="clear" w:color="auto" w:fill="FFFFFF" w:themeFill="background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www.ispf.gov.ua%2Fdiya%3Ffbclid%3DIwZXh0bgNhZW0CMTAAYnJpZBExMnlRbzRNY05iOFI5ZHVhZQEeOuL7FVeXqw6NszL1qizcrEqs6PZTc_6xIgnHpTOXcyZOF-Mrwy2EX5EzTf4_aem_BAN4I2w5XF_VfogSbNdUgg&amp;h=AT0PxPPPz4IoXT0eEvRy9nIoT1ylgqXCAV8sE73HsT2wllu-A1rS6mCz_MYE7wEOno6yepQTz31BIjf-tP2BeGbU803iNMpgnqeOirSUMlenB_-CP6jsAsLeasNckVWMXUGRY8zniymY6Ym7&amp;__tn__=-UK*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szoiukraine?__tn__=-%5dK*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.gov.ua/welcome?fbclid=IwZXh0bgNhZW0CMTAAYnJpZBExMnlRbzRNY05iOFI5ZHVhZQEeOuL7FVeXqw6NszL1qizcrEqs6PZTc_6xIgnHpTOXcyZOF-Mrwy2EX5EzTf4_aem_BAN4I2w5XF_VfogSbNdUg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rotez.msp.gov.ua/?fbclid=IwZXh0bgNhZW0CMTAAYnJpZBExMnlRbzRNY05iOFI5ZHVhZQEeecBn75fl9xoAo0lwTginbBaAIztN2fhZdk-F1RydG_2wBkobimwjBpEdpJc_aem_O2VvoHmSfVOxy5XD_KXaaw" TargetMode="External"/><Relationship Id="rId4" Type="http://schemas.openxmlformats.org/officeDocument/2006/relationships/hyperlink" Target="https://www.facebook.com/MLSP.gov.ua?__tn__=-%5dK*F" TargetMode="External"/><Relationship Id="rId9" Type="http://schemas.openxmlformats.org/officeDocument/2006/relationships/hyperlink" Target="https://l.facebook.com/l.php?u=https%3A%2F%2Fwww.ioc.gov.ua%2Fanalyti%3Ffbclid%3DIwZXh0bgNhZW0CMTAAYnJpZBExMnlRbzRNY05iOFI5ZHVhZQEeTsMEu7svn7vgzBTzUPkR5p4yh_nWnNCmjwagV5EFY2P1S_dm3OsOJyy9a6Q_aem_GGHO5yox4WwcQvs8BrCyBA&amp;h=AT2vbvcaoVkhz9VHNxNDmx3kZhgiu5YHTLT2J8LZIgFa46fujhzXeKrNPu1CQ03mV8kcsm6xPyGDrJL2raE8HOuuy_hPvenGvqd-_HeKyvK6WYwAoRnj8NeUTh0XiVFleBJu5YwPmrEUSgb7&amp;__tn__=-UK*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2591</Words>
  <Characters>1477</Characters>
  <Application>Microsoft Office Word</Application>
  <DocSecurity>0</DocSecurity>
  <Lines>12</Lines>
  <Paragraphs>8</Paragraphs>
  <ScaleCrop>false</ScaleCrop>
  <Company>Microsoft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orgsector</dc:creator>
  <cp:lastModifiedBy>orgsector</cp:lastModifiedBy>
  <cp:revision>1</cp:revision>
  <dcterms:created xsi:type="dcterms:W3CDTF">2025-05-14T13:00:00Z</dcterms:created>
  <dcterms:modified xsi:type="dcterms:W3CDTF">2025-05-14T13:00:00Z</dcterms:modified>
</cp:coreProperties>
</file>